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01238" w:rsidRPr="005F3855" w:rsidRDefault="00301238" w:rsidP="00C3141A">
      <w:pPr>
        <w:rPr>
          <w:sz w:val="6"/>
        </w:rPr>
      </w:pPr>
    </w:p>
    <w:p w:rsidR="00301238" w:rsidRDefault="00301238" w:rsidP="006B4389">
      <w:pPr>
        <w:numPr>
          <w:ilvl w:val="0"/>
          <w:numId w:val="1"/>
        </w:numPr>
        <w:rPr>
          <w:sz w:val="22"/>
        </w:rPr>
      </w:pPr>
      <w:r>
        <w:rPr>
          <w:sz w:val="22"/>
        </w:rPr>
        <w:t>Note:  this was a special meeting held with Chogyal Namkhai Norbu and members of Shang Shung Institute and DCA</w:t>
      </w:r>
    </w:p>
    <w:p w:rsidR="00301238" w:rsidRPr="006B4389" w:rsidRDefault="00301238" w:rsidP="006B4389">
      <w:pPr>
        <w:numPr>
          <w:ilvl w:val="0"/>
          <w:numId w:val="1"/>
        </w:numPr>
        <w:rPr>
          <w:sz w:val="22"/>
        </w:rPr>
      </w:pPr>
      <w:r w:rsidRPr="006B4389">
        <w:rPr>
          <w:sz w:val="22"/>
        </w:rPr>
        <w:t xml:space="preserve">Attendees: </w:t>
      </w:r>
      <w:r>
        <w:rPr>
          <w:sz w:val="22"/>
        </w:rPr>
        <w:t xml:space="preserve"> Namkhai Norbu Rinpoche, </w:t>
      </w:r>
      <w:r>
        <w:rPr>
          <w:sz w:val="22"/>
        </w:rPr>
        <w:br/>
        <w:t>SSI:  Phuntsog, Paola Zamperini, Anna Bartenstein, Naomi Zeitz, Dan Zegunis</w:t>
      </w:r>
      <w:r>
        <w:rPr>
          <w:sz w:val="22"/>
        </w:rPr>
        <w:br/>
        <w:t>DCA:  Joe Zurylo, Kathy McGrane, John Foster, John LaFrance, Jacqueline Gens, Lori Leff, Soledad Suarez, Harold Graves</w:t>
      </w:r>
      <w:r>
        <w:rPr>
          <w:sz w:val="22"/>
        </w:rPr>
        <w:br/>
      </w:r>
    </w:p>
    <w:p w:rsidR="00301238" w:rsidRDefault="00301238" w:rsidP="00C3141A">
      <w:pPr>
        <w:rPr>
          <w:b/>
          <w:i/>
          <w:sz w:val="22"/>
        </w:rPr>
      </w:pPr>
      <w:r>
        <w:rPr>
          <w:b/>
          <w:i/>
          <w:sz w:val="22"/>
        </w:rPr>
        <w:t xml:space="preserve">Rinpoche led the meeting in the </w:t>
      </w:r>
      <w:r w:rsidRPr="00F1597A">
        <w:rPr>
          <w:b/>
          <w:i/>
          <w:sz w:val="22"/>
        </w:rPr>
        <w:t>Guru Yoga</w:t>
      </w:r>
      <w:r>
        <w:rPr>
          <w:b/>
          <w:i/>
          <w:sz w:val="22"/>
        </w:rPr>
        <w:t xml:space="preserve"> of the White A</w:t>
      </w:r>
      <w:r w:rsidRPr="00F1597A">
        <w:rPr>
          <w:b/>
          <w:i/>
          <w:sz w:val="22"/>
        </w:rPr>
        <w:t xml:space="preserve"> </w:t>
      </w:r>
    </w:p>
    <w:p w:rsidR="00301238" w:rsidRPr="005F3855" w:rsidRDefault="00301238" w:rsidP="00633614">
      <w:pPr>
        <w:rPr>
          <w:b/>
          <w:sz w:val="16"/>
        </w:rPr>
      </w:pPr>
    </w:p>
    <w:p w:rsidR="00301238" w:rsidRPr="009C2753" w:rsidRDefault="00301238" w:rsidP="00F1597A">
      <w:pPr>
        <w:rPr>
          <w:b/>
          <w:bCs/>
          <w:sz w:val="22"/>
        </w:rPr>
      </w:pPr>
      <w:r>
        <w:rPr>
          <w:b/>
          <w:bCs/>
          <w:sz w:val="22"/>
        </w:rPr>
        <w:t>Rinpoche:</w:t>
      </w:r>
    </w:p>
    <w:p w:rsidR="00301238" w:rsidRPr="00902750" w:rsidRDefault="00301238" w:rsidP="00902750">
      <w:pPr>
        <w:rPr>
          <w:sz w:val="22"/>
        </w:rPr>
      </w:pPr>
      <w:r w:rsidRPr="00902750">
        <w:rPr>
          <w:sz w:val="22"/>
        </w:rPr>
        <w:t>“Principle is not talking.  Principle is doing.</w:t>
      </w:r>
      <w:r>
        <w:rPr>
          <w:sz w:val="22"/>
        </w:rPr>
        <w:t xml:space="preserve">  </w:t>
      </w:r>
      <w:r w:rsidRPr="00902750">
        <w:rPr>
          <w:sz w:val="22"/>
        </w:rPr>
        <w:t>Now I am seeing you did a very good job [Vajra Hall] and I am satisfied.</w:t>
      </w:r>
      <w:r>
        <w:rPr>
          <w:sz w:val="22"/>
        </w:rPr>
        <w:t xml:space="preserve">  </w:t>
      </w:r>
      <w:r w:rsidRPr="00902750">
        <w:rPr>
          <w:sz w:val="22"/>
        </w:rPr>
        <w:t>I am very hap</w:t>
      </w:r>
      <w:r>
        <w:rPr>
          <w:sz w:val="22"/>
        </w:rPr>
        <w:t>p</w:t>
      </w:r>
      <w:r w:rsidRPr="00902750">
        <w:rPr>
          <w:sz w:val="22"/>
        </w:rPr>
        <w:t>y with the Vajra Hall and the house that was built for me.</w:t>
      </w:r>
      <w:r>
        <w:rPr>
          <w:sz w:val="22"/>
        </w:rPr>
        <w:t xml:space="preserve">  </w:t>
      </w:r>
      <w:r w:rsidRPr="00902750">
        <w:rPr>
          <w:sz w:val="22"/>
        </w:rPr>
        <w:t>After Merigar, I consider Tsegyalgar and Shang Shung Institute most important for the Dzogchen Community.</w:t>
      </w:r>
    </w:p>
    <w:p w:rsidR="00301238" w:rsidRPr="00902750" w:rsidRDefault="00301238" w:rsidP="00902750">
      <w:pPr>
        <w:rPr>
          <w:sz w:val="22"/>
        </w:rPr>
      </w:pPr>
      <w:r>
        <w:rPr>
          <w:sz w:val="22"/>
        </w:rPr>
        <w:t>“</w:t>
      </w:r>
      <w:r w:rsidRPr="00902750">
        <w:rPr>
          <w:sz w:val="22"/>
        </w:rPr>
        <w:t>SSI and DCA must collaborate.  SSI is a part of the Dzogchen Community.  Shang Shung should become something concrete in America.  I am not so satisfied with the way of Dzogchen Community working with Shang Shung.  SSI is for Tibetan Culture.  Collaboratio</w:t>
      </w:r>
      <w:r>
        <w:rPr>
          <w:sz w:val="22"/>
        </w:rPr>
        <w:t>n with SSI is not manifesting.”</w:t>
      </w:r>
      <w:r w:rsidRPr="00902750">
        <w:rPr>
          <w:sz w:val="22"/>
        </w:rPr>
        <w:t xml:space="preserve"> </w:t>
      </w:r>
    </w:p>
    <w:p w:rsidR="00301238" w:rsidRPr="00902750" w:rsidRDefault="00301238" w:rsidP="00902750">
      <w:pPr>
        <w:rPr>
          <w:sz w:val="22"/>
        </w:rPr>
      </w:pPr>
    </w:p>
    <w:p w:rsidR="00301238" w:rsidRPr="00902750" w:rsidRDefault="00301238" w:rsidP="00902750">
      <w:pPr>
        <w:rPr>
          <w:sz w:val="22"/>
        </w:rPr>
      </w:pPr>
      <w:r>
        <w:rPr>
          <w:sz w:val="22"/>
        </w:rPr>
        <w:t>Rinpoche further expresses the n</w:t>
      </w:r>
      <w:r w:rsidRPr="00902750">
        <w:rPr>
          <w:sz w:val="22"/>
        </w:rPr>
        <w:t>eed to communicate together, collaborate together, we are making things unnecessarily complicated by not communicating with each other.</w:t>
      </w:r>
    </w:p>
    <w:p w:rsidR="00301238" w:rsidRPr="00902750" w:rsidRDefault="00301238" w:rsidP="00902750">
      <w:pPr>
        <w:rPr>
          <w:sz w:val="22"/>
        </w:rPr>
      </w:pPr>
    </w:p>
    <w:p w:rsidR="00301238" w:rsidRPr="00902750" w:rsidRDefault="00301238" w:rsidP="00902750">
      <w:pPr>
        <w:rPr>
          <w:sz w:val="22"/>
        </w:rPr>
      </w:pPr>
    </w:p>
    <w:p w:rsidR="00301238" w:rsidRPr="009C2753" w:rsidRDefault="00301238" w:rsidP="00AF59D4">
      <w:pPr>
        <w:rPr>
          <w:b/>
          <w:bCs/>
          <w:sz w:val="22"/>
        </w:rPr>
      </w:pPr>
      <w:r>
        <w:rPr>
          <w:b/>
          <w:bCs/>
          <w:sz w:val="22"/>
        </w:rPr>
        <w:t>Paola:</w:t>
      </w:r>
    </w:p>
    <w:p w:rsidR="00301238" w:rsidRPr="00AF59D4" w:rsidRDefault="00301238" w:rsidP="00AF59D4">
      <w:pPr>
        <w:rPr>
          <w:sz w:val="22"/>
        </w:rPr>
      </w:pPr>
      <w:r w:rsidRPr="00AF59D4">
        <w:rPr>
          <w:sz w:val="22"/>
        </w:rPr>
        <w:t>Offers apology to Rinpoche and explains / describes some of the positive developments in SSI programs.</w:t>
      </w:r>
    </w:p>
    <w:p w:rsidR="00301238" w:rsidRPr="00AF59D4" w:rsidRDefault="00301238" w:rsidP="00AF59D4">
      <w:pPr>
        <w:rPr>
          <w:b/>
          <w:bCs/>
          <w:sz w:val="22"/>
        </w:rPr>
      </w:pPr>
      <w:r w:rsidRPr="00AF59D4">
        <w:rPr>
          <w:b/>
          <w:bCs/>
          <w:sz w:val="22"/>
        </w:rPr>
        <w:t xml:space="preserve">John LaFrance:  </w:t>
      </w:r>
    </w:p>
    <w:p w:rsidR="00301238" w:rsidRPr="00AF59D4" w:rsidRDefault="00301238" w:rsidP="00AF59D4">
      <w:pPr>
        <w:rPr>
          <w:sz w:val="22"/>
        </w:rPr>
      </w:pPr>
      <w:r w:rsidRPr="00AF59D4">
        <w:rPr>
          <w:sz w:val="22"/>
        </w:rPr>
        <w:t>Apologizes for DCA, etc.  Requests advice of Rinpoche about Opening of the Vajra Hall.</w:t>
      </w:r>
    </w:p>
    <w:p w:rsidR="00301238" w:rsidRDefault="00301238" w:rsidP="00AF59D4">
      <w:pPr>
        <w:rPr>
          <w:sz w:val="22"/>
        </w:rPr>
      </w:pPr>
      <w:r w:rsidRPr="00AF59D4">
        <w:rPr>
          <w:b/>
          <w:bCs/>
          <w:sz w:val="22"/>
        </w:rPr>
        <w:t>Rinpoche:</w:t>
      </w:r>
      <w:r w:rsidRPr="00AF59D4">
        <w:rPr>
          <w:sz w:val="22"/>
        </w:rPr>
        <w:t xml:space="preserve">  </w:t>
      </w:r>
    </w:p>
    <w:p w:rsidR="00301238" w:rsidRPr="00AF59D4" w:rsidRDefault="00301238" w:rsidP="00AF59D4">
      <w:pPr>
        <w:rPr>
          <w:sz w:val="22"/>
        </w:rPr>
      </w:pPr>
      <w:r>
        <w:rPr>
          <w:sz w:val="22"/>
        </w:rPr>
        <w:t xml:space="preserve">Pause.  </w:t>
      </w:r>
      <w:r w:rsidRPr="00AF59D4">
        <w:rPr>
          <w:sz w:val="22"/>
        </w:rPr>
        <w:t>“You don’t have anything to say.”</w:t>
      </w:r>
    </w:p>
    <w:p w:rsidR="00301238" w:rsidRPr="00AF59D4" w:rsidRDefault="00301238" w:rsidP="00AF59D4">
      <w:pPr>
        <w:rPr>
          <w:b/>
          <w:bCs/>
          <w:sz w:val="22"/>
        </w:rPr>
      </w:pPr>
      <w:r w:rsidRPr="00AF59D4">
        <w:rPr>
          <w:b/>
          <w:bCs/>
          <w:sz w:val="22"/>
        </w:rPr>
        <w:t>Phuntsog:</w:t>
      </w:r>
    </w:p>
    <w:p w:rsidR="00301238" w:rsidRPr="00AF59D4" w:rsidRDefault="00301238" w:rsidP="00AF59D4">
      <w:pPr>
        <w:rPr>
          <w:sz w:val="22"/>
        </w:rPr>
      </w:pPr>
      <w:r w:rsidRPr="00AF59D4">
        <w:rPr>
          <w:sz w:val="22"/>
        </w:rPr>
        <w:t xml:space="preserve">Thanks Rinpoche, </w:t>
      </w:r>
      <w:r>
        <w:rPr>
          <w:sz w:val="22"/>
        </w:rPr>
        <w:t>and gives an explanation of</w:t>
      </w:r>
      <w:r w:rsidRPr="00AF59D4">
        <w:rPr>
          <w:sz w:val="22"/>
        </w:rPr>
        <w:t xml:space="preserve"> her efforts to teach Tibetan Medicine.  Wants to invite Tibetan doctors, but does not have an adequate place for them to stay.</w:t>
      </w:r>
    </w:p>
    <w:p w:rsidR="00301238" w:rsidRPr="00AF59D4" w:rsidRDefault="00301238" w:rsidP="00AF59D4">
      <w:pPr>
        <w:rPr>
          <w:b/>
          <w:bCs/>
          <w:sz w:val="22"/>
        </w:rPr>
      </w:pPr>
      <w:r w:rsidRPr="00AF59D4">
        <w:rPr>
          <w:b/>
          <w:bCs/>
          <w:sz w:val="22"/>
        </w:rPr>
        <w:t>Jacqueline:</w:t>
      </w:r>
    </w:p>
    <w:p w:rsidR="00301238" w:rsidRPr="00AF59D4" w:rsidRDefault="00301238" w:rsidP="00AF59D4">
      <w:pPr>
        <w:rPr>
          <w:sz w:val="22"/>
        </w:rPr>
      </w:pPr>
      <w:r w:rsidRPr="00AF59D4">
        <w:rPr>
          <w:sz w:val="22"/>
        </w:rPr>
        <w:t>Discusses need for organizational base.  Legal accreditation if an SSI college is to be established.</w:t>
      </w:r>
    </w:p>
    <w:p w:rsidR="00301238" w:rsidRPr="00AF59D4" w:rsidRDefault="00301238" w:rsidP="00AF59D4">
      <w:pPr>
        <w:rPr>
          <w:b/>
          <w:bCs/>
          <w:sz w:val="22"/>
        </w:rPr>
      </w:pPr>
      <w:r w:rsidRPr="00AF59D4">
        <w:rPr>
          <w:b/>
          <w:bCs/>
          <w:sz w:val="22"/>
        </w:rPr>
        <w:t>John Foster:</w:t>
      </w:r>
    </w:p>
    <w:p w:rsidR="00301238" w:rsidRPr="00AF59D4" w:rsidRDefault="00301238" w:rsidP="00AF59D4">
      <w:pPr>
        <w:rPr>
          <w:sz w:val="22"/>
        </w:rPr>
      </w:pPr>
      <w:r w:rsidRPr="00AF59D4">
        <w:rPr>
          <w:sz w:val="22"/>
        </w:rPr>
        <w:t xml:space="preserve">Discusses the </w:t>
      </w:r>
      <w:r>
        <w:rPr>
          <w:sz w:val="22"/>
        </w:rPr>
        <w:t xml:space="preserve">present Gakyil’s urgent </w:t>
      </w:r>
      <w:r w:rsidRPr="00AF59D4">
        <w:rPr>
          <w:sz w:val="22"/>
        </w:rPr>
        <w:t xml:space="preserve">need </w:t>
      </w:r>
      <w:r>
        <w:rPr>
          <w:sz w:val="22"/>
        </w:rPr>
        <w:t>to</w:t>
      </w:r>
      <w:r w:rsidRPr="00AF59D4">
        <w:rPr>
          <w:sz w:val="22"/>
        </w:rPr>
        <w:t xml:space="preserve"> correct </w:t>
      </w:r>
      <w:r>
        <w:rPr>
          <w:sz w:val="22"/>
        </w:rPr>
        <w:t xml:space="preserve">the difficult </w:t>
      </w:r>
      <w:r w:rsidRPr="00AF59D4">
        <w:rPr>
          <w:sz w:val="22"/>
        </w:rPr>
        <w:t>financ</w:t>
      </w:r>
      <w:r>
        <w:rPr>
          <w:sz w:val="22"/>
        </w:rPr>
        <w:t>ial situation that the DCA had fallen into</w:t>
      </w:r>
      <w:r w:rsidRPr="00AF59D4">
        <w:rPr>
          <w:sz w:val="22"/>
        </w:rPr>
        <w:t xml:space="preserve">; how this </w:t>
      </w:r>
      <w:r>
        <w:rPr>
          <w:sz w:val="22"/>
        </w:rPr>
        <w:t>may have</w:t>
      </w:r>
      <w:r w:rsidRPr="00AF59D4">
        <w:rPr>
          <w:sz w:val="22"/>
        </w:rPr>
        <w:t xml:space="preserve"> become a distraction from the larger vision of collaborating in the Transmission.</w:t>
      </w:r>
    </w:p>
    <w:p w:rsidR="00301238" w:rsidRPr="00AF59D4" w:rsidRDefault="00301238" w:rsidP="00AF59D4">
      <w:pPr>
        <w:rPr>
          <w:b/>
          <w:bCs/>
          <w:sz w:val="22"/>
        </w:rPr>
      </w:pPr>
      <w:r w:rsidRPr="00AF59D4">
        <w:rPr>
          <w:b/>
          <w:bCs/>
          <w:sz w:val="22"/>
        </w:rPr>
        <w:t>Rinpoche:</w:t>
      </w:r>
    </w:p>
    <w:p w:rsidR="00301238" w:rsidRPr="00AF59D4" w:rsidRDefault="00301238" w:rsidP="00AF59D4">
      <w:pPr>
        <w:rPr>
          <w:sz w:val="22"/>
        </w:rPr>
      </w:pPr>
      <w:r>
        <w:rPr>
          <w:sz w:val="22"/>
        </w:rPr>
        <w:t xml:space="preserve">Long Pause.  To everyone:  </w:t>
      </w:r>
      <w:r w:rsidRPr="00AF59D4">
        <w:rPr>
          <w:sz w:val="22"/>
        </w:rPr>
        <w:t xml:space="preserve">“You have nothing to say.  Let me </w:t>
      </w:r>
      <w:r>
        <w:rPr>
          <w:sz w:val="22"/>
        </w:rPr>
        <w:t>k</w:t>
      </w:r>
      <w:r w:rsidRPr="00AF59D4">
        <w:rPr>
          <w:sz w:val="22"/>
        </w:rPr>
        <w:t>now what it is that you want to do.”</w:t>
      </w:r>
    </w:p>
    <w:p w:rsidR="00301238" w:rsidRDefault="00301238" w:rsidP="00A7598C"/>
    <w:p w:rsidR="00301238" w:rsidRDefault="00301238" w:rsidP="00A7598C"/>
    <w:p w:rsidR="00301238" w:rsidRPr="000E121D" w:rsidRDefault="00301238" w:rsidP="00AF59D4">
      <w:pPr>
        <w:rPr>
          <w:b/>
          <w:bCs/>
          <w:sz w:val="22"/>
        </w:rPr>
      </w:pPr>
    </w:p>
    <w:sectPr w:rsidR="00301238" w:rsidRPr="000E121D" w:rsidSect="00C31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1325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01238" w:rsidRDefault="00301238" w:rsidP="00C3141A">
      <w:r>
        <w:separator/>
      </w:r>
    </w:p>
  </w:endnote>
  <w:endnote w:type="continuationSeparator" w:id="1">
    <w:p w:rsidR="00301238" w:rsidRDefault="00301238" w:rsidP="00C31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0000400000000000000"/>
    <w:charset w:val="4D"/>
    <w:family w:val="roman"/>
    <w:notTrueType/>
    <w:pitch w:val="default"/>
    <w:sig w:usb0="03000000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01238" w:rsidRDefault="00301238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998"/>
      <w:gridCol w:w="6480"/>
      <w:gridCol w:w="1933"/>
    </w:tblGrid>
    <w:tr w:rsidR="00301238">
      <w:tc>
        <w:tcPr>
          <w:tcW w:w="1998" w:type="dxa"/>
          <w:vAlign w:val="bottom"/>
        </w:tcPr>
        <w:p w:rsidR="00301238" w:rsidRPr="009E3D14" w:rsidRDefault="00301238" w:rsidP="00ED5EB9">
          <w:pPr>
            <w:pStyle w:val="Footer"/>
            <w:rPr>
              <w:sz w:val="16"/>
            </w:rPr>
          </w:pPr>
          <w:fldSimple w:instr=" PAGE   \* MERGEFORMAT ">
            <w:r w:rsidRPr="007D4460">
              <w:rPr>
                <w:noProof/>
                <w:sz w:val="16"/>
              </w:rPr>
              <w:t>1</w:t>
            </w:r>
          </w:fldSimple>
        </w:p>
      </w:tc>
      <w:tc>
        <w:tcPr>
          <w:tcW w:w="6480" w:type="dxa"/>
          <w:vAlign w:val="bottom"/>
        </w:tcPr>
        <w:p w:rsidR="00301238" w:rsidRPr="009E3D14" w:rsidRDefault="00301238" w:rsidP="00ED5EB9">
          <w:pPr>
            <w:jc w:val="center"/>
            <w:rPr>
              <w:rFonts w:ascii="Calibri" w:hAnsi="Calibri" w:cs="Calibri"/>
              <w:b/>
              <w:i/>
              <w:sz w:val="28"/>
            </w:rPr>
          </w:pPr>
        </w:p>
      </w:tc>
      <w:tc>
        <w:tcPr>
          <w:tcW w:w="1933" w:type="dxa"/>
          <w:vAlign w:val="bottom"/>
        </w:tcPr>
        <w:p w:rsidR="00301238" w:rsidRPr="009E3D14" w:rsidRDefault="00301238" w:rsidP="00ED5EB9">
          <w:pPr>
            <w:pStyle w:val="Footer"/>
            <w:rPr>
              <w:sz w:val="16"/>
            </w:rPr>
          </w:pPr>
        </w:p>
      </w:tc>
    </w:tr>
  </w:tbl>
  <w:p w:rsidR="00301238" w:rsidRPr="00BD3FE7" w:rsidRDefault="00301238" w:rsidP="00BD3FE7">
    <w:pPr>
      <w:rPr>
        <w:rFonts w:ascii="Calibri" w:hAnsi="Calibri" w:cs="Calibri"/>
        <w:b/>
        <w:i/>
        <w:sz w:val="6"/>
      </w:rPr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01238" w:rsidRDefault="00301238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01238" w:rsidRDefault="00301238" w:rsidP="00C3141A">
      <w:r>
        <w:separator/>
      </w:r>
    </w:p>
  </w:footnote>
  <w:footnote w:type="continuationSeparator" w:id="1">
    <w:p w:rsidR="00301238" w:rsidRDefault="00301238" w:rsidP="00C3141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01238" w:rsidRDefault="00301238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0" w:type="auto"/>
      <w:tblLook w:val="00A0"/>
    </w:tblPr>
    <w:tblGrid>
      <w:gridCol w:w="1278"/>
      <w:gridCol w:w="4320"/>
      <w:gridCol w:w="4813"/>
    </w:tblGrid>
    <w:tr w:rsidR="00301238" w:rsidRPr="003D4E44">
      <w:trPr>
        <w:trHeight w:val="1008"/>
      </w:trPr>
      <w:tc>
        <w:tcPr>
          <w:tcW w:w="1278" w:type="dxa"/>
          <w:vAlign w:val="center"/>
        </w:tcPr>
        <w:p w:rsidR="00301238" w:rsidRPr="003D4E44" w:rsidRDefault="00301238" w:rsidP="00CF6B01">
          <w:pPr>
            <w:pStyle w:val="Title"/>
            <w:jc w:val="left"/>
            <w:rPr>
              <w:rFonts w:ascii="Calibri" w:hAnsi="Calibri" w:cs="Calibri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2049" type="#_x0000_t75" alt="4X4 Ah" style="position:absolute;margin-left:2.55pt;margin-top:-.35pt;width:56.15pt;height:56.05pt;z-index:251660288;visibility:visible;mso-position-horizontal-relative:page;mso-position-vertical-relative:page" o:allowoverlap="f">
                <v:imagedata r:id="rId1" o:title=""/>
                <v:textbox style="mso-rotate-with-shape:t"/>
                <w10:wrap anchorx="page" anchory="page"/>
                <w10:anchorlock/>
              </v:shape>
            </w:pict>
          </w:r>
        </w:p>
      </w:tc>
      <w:tc>
        <w:tcPr>
          <w:tcW w:w="4320" w:type="dxa"/>
          <w:vAlign w:val="center"/>
        </w:tcPr>
        <w:p w:rsidR="00301238" w:rsidRPr="003D4E44" w:rsidRDefault="00301238" w:rsidP="002C651B">
          <w:pPr>
            <w:pStyle w:val="Title"/>
            <w:jc w:val="left"/>
            <w:rPr>
              <w:rFonts w:ascii="Calibri" w:hAnsi="Calibri" w:cs="Calibri"/>
            </w:rPr>
          </w:pPr>
          <w:r w:rsidRPr="003D4E44">
            <w:rPr>
              <w:rFonts w:ascii="Calibri" w:hAnsi="Calibri" w:cs="Calibri"/>
            </w:rPr>
            <w:t xml:space="preserve">Gakyil Meeting </w:t>
          </w:r>
          <w:r>
            <w:rPr>
              <w:rFonts w:ascii="Calibri" w:hAnsi="Calibri" w:cs="Calibri"/>
            </w:rPr>
            <w:t xml:space="preserve">Minutes </w:t>
          </w:r>
        </w:p>
      </w:tc>
      <w:tc>
        <w:tcPr>
          <w:tcW w:w="4813" w:type="dxa"/>
          <w:vAlign w:val="center"/>
        </w:tcPr>
        <w:p w:rsidR="00301238" w:rsidRPr="003D4E44" w:rsidRDefault="00301238" w:rsidP="00CF6B01">
          <w:pPr>
            <w:pStyle w:val="Title"/>
            <w:jc w:val="right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sz w:val="20"/>
            </w:rPr>
            <w:t xml:space="preserve">July 14, 2012 </w:t>
          </w:r>
          <w:r w:rsidRPr="003D4E44">
            <w:rPr>
              <w:rFonts w:ascii="Calibri" w:hAnsi="Calibri" w:cs="Calibri"/>
              <w:sz w:val="20"/>
            </w:rPr>
            <w:t>@</w:t>
          </w:r>
          <w:r>
            <w:rPr>
              <w:rFonts w:ascii="Calibri" w:hAnsi="Calibri" w:cs="Calibri"/>
              <w:sz w:val="20"/>
            </w:rPr>
            <w:t xml:space="preserve"> 6:30</w:t>
          </w:r>
          <w:r w:rsidRPr="003D4E44">
            <w:rPr>
              <w:rFonts w:ascii="Calibri" w:hAnsi="Calibri" w:cs="Calibri"/>
              <w:sz w:val="20"/>
            </w:rPr>
            <w:t xml:space="preserve"> PM in the Schoolhouse</w:t>
          </w:r>
          <w:r>
            <w:rPr>
              <w:rFonts w:ascii="Calibri" w:hAnsi="Calibri" w:cs="Calibri"/>
              <w:sz w:val="20"/>
            </w:rPr>
            <w:t xml:space="preserve"> Gonpa</w:t>
          </w:r>
        </w:p>
        <w:p w:rsidR="00301238" w:rsidRPr="003D4E44" w:rsidRDefault="00301238" w:rsidP="00CF6B01">
          <w:pPr>
            <w:jc w:val="right"/>
            <w:rPr>
              <w:rFonts w:ascii="Calibri" w:hAnsi="Calibri" w:cs="Calibri"/>
              <w:b/>
              <w:bCs/>
              <w:sz w:val="20"/>
            </w:rPr>
          </w:pPr>
          <w:r w:rsidRPr="003D4E44">
            <w:rPr>
              <w:rFonts w:ascii="Calibri" w:hAnsi="Calibri" w:cs="Calibri"/>
              <w:b/>
              <w:bCs/>
              <w:sz w:val="20"/>
            </w:rPr>
            <w:t>(</w:t>
          </w:r>
          <w:r w:rsidRPr="003D4E44">
            <w:rPr>
              <w:rFonts w:ascii="Calibri" w:hAnsi="Calibri" w:cs="Calibri"/>
              <w:b/>
              <w:sz w:val="20"/>
            </w:rPr>
            <w:t>516) 453 0020, access code 489-497-084</w:t>
          </w:r>
        </w:p>
      </w:tc>
    </w:tr>
  </w:tbl>
  <w:p w:rsidR="00301238" w:rsidRPr="00632F99" w:rsidRDefault="00301238">
    <w:pPr>
      <w:pStyle w:val="Header"/>
      <w:rPr>
        <w:sz w:val="6"/>
      </w:rPr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01238" w:rsidRDefault="00301238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CF739A"/>
    <w:multiLevelType w:val="hybridMultilevel"/>
    <w:tmpl w:val="C95E8DAC"/>
    <w:lvl w:ilvl="0" w:tplc="3734315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509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706A36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1D7475"/>
    <w:multiLevelType w:val="hybridMultilevel"/>
    <w:tmpl w:val="E0F4746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5310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DA67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EC03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322535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06D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587730"/>
    <w:multiLevelType w:val="multilevel"/>
    <w:tmpl w:val="F6AE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3D43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CD4BB8"/>
    <w:multiLevelType w:val="hybridMultilevel"/>
    <w:tmpl w:val="F6AE3A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BF6B13"/>
    <w:multiLevelType w:val="multilevel"/>
    <w:tmpl w:val="C3C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C65B6C"/>
    <w:multiLevelType w:val="hybridMultilevel"/>
    <w:tmpl w:val="ECBC9C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4F76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A7261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3472C6E"/>
    <w:multiLevelType w:val="multilevel"/>
    <w:tmpl w:val="E0F4746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CC3B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00F12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D524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BC4670"/>
    <w:multiLevelType w:val="hybridMultilevel"/>
    <w:tmpl w:val="33CEE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146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910895"/>
    <w:multiLevelType w:val="hybridMultilevel"/>
    <w:tmpl w:val="C3C84D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CD1B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0A317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AB41C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3"/>
  </w:num>
  <w:num w:numId="5">
    <w:abstractNumId w:val="11"/>
  </w:num>
  <w:num w:numId="6">
    <w:abstractNumId w:val="12"/>
  </w:num>
  <w:num w:numId="7">
    <w:abstractNumId w:val="5"/>
  </w:num>
  <w:num w:numId="8">
    <w:abstractNumId w:val="14"/>
  </w:num>
  <w:num w:numId="9">
    <w:abstractNumId w:val="7"/>
  </w:num>
  <w:num w:numId="10">
    <w:abstractNumId w:val="9"/>
  </w:num>
  <w:num w:numId="11">
    <w:abstractNumId w:val="15"/>
  </w:num>
  <w:num w:numId="12">
    <w:abstractNumId w:val="3"/>
  </w:num>
  <w:num w:numId="13">
    <w:abstractNumId w:val="16"/>
  </w:num>
  <w:num w:numId="14">
    <w:abstractNumId w:val="10"/>
  </w:num>
  <w:num w:numId="15">
    <w:abstractNumId w:val="6"/>
  </w:num>
  <w:num w:numId="16">
    <w:abstractNumId w:val="17"/>
  </w:num>
  <w:num w:numId="17">
    <w:abstractNumId w:val="24"/>
  </w:num>
  <w:num w:numId="18">
    <w:abstractNumId w:val="21"/>
  </w:num>
  <w:num w:numId="19">
    <w:abstractNumId w:val="23"/>
  </w:num>
  <w:num w:numId="20">
    <w:abstractNumId w:val="20"/>
  </w:num>
  <w:num w:numId="21">
    <w:abstractNumId w:val="19"/>
  </w:num>
  <w:num w:numId="22">
    <w:abstractNumId w:val="4"/>
  </w:num>
  <w:num w:numId="23">
    <w:abstractNumId w:val="25"/>
  </w:num>
  <w:num w:numId="24">
    <w:abstractNumId w:val="8"/>
  </w:num>
  <w:num w:numId="25">
    <w:abstractNumId w:val="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doNotHyphenateCaps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E003F3"/>
    <w:rsid w:val="00023018"/>
    <w:rsid w:val="00041EB8"/>
    <w:rsid w:val="00052AC5"/>
    <w:rsid w:val="00063BAE"/>
    <w:rsid w:val="00071052"/>
    <w:rsid w:val="00072EDF"/>
    <w:rsid w:val="00077799"/>
    <w:rsid w:val="000932C7"/>
    <w:rsid w:val="000946E8"/>
    <w:rsid w:val="000A6284"/>
    <w:rsid w:val="000B1A41"/>
    <w:rsid w:val="000D2150"/>
    <w:rsid w:val="000E121D"/>
    <w:rsid w:val="00116E5B"/>
    <w:rsid w:val="001234FE"/>
    <w:rsid w:val="001511A4"/>
    <w:rsid w:val="0015653B"/>
    <w:rsid w:val="00157EA9"/>
    <w:rsid w:val="00161076"/>
    <w:rsid w:val="001A0158"/>
    <w:rsid w:val="001D2DAE"/>
    <w:rsid w:val="001E1490"/>
    <w:rsid w:val="001E21E1"/>
    <w:rsid w:val="00224F4C"/>
    <w:rsid w:val="002510D0"/>
    <w:rsid w:val="00261B9E"/>
    <w:rsid w:val="002830A4"/>
    <w:rsid w:val="002C651B"/>
    <w:rsid w:val="002C6CE1"/>
    <w:rsid w:val="002F012B"/>
    <w:rsid w:val="002F514E"/>
    <w:rsid w:val="00301238"/>
    <w:rsid w:val="00303AB3"/>
    <w:rsid w:val="00324E58"/>
    <w:rsid w:val="003302AD"/>
    <w:rsid w:val="00332F8B"/>
    <w:rsid w:val="003456F1"/>
    <w:rsid w:val="003509F4"/>
    <w:rsid w:val="003D4E44"/>
    <w:rsid w:val="003E1ED8"/>
    <w:rsid w:val="0042241A"/>
    <w:rsid w:val="00425E12"/>
    <w:rsid w:val="0044012D"/>
    <w:rsid w:val="00442537"/>
    <w:rsid w:val="004477E3"/>
    <w:rsid w:val="004A540C"/>
    <w:rsid w:val="005049A4"/>
    <w:rsid w:val="00514813"/>
    <w:rsid w:val="00546BEA"/>
    <w:rsid w:val="00552C2D"/>
    <w:rsid w:val="0055481A"/>
    <w:rsid w:val="00561CCD"/>
    <w:rsid w:val="00583FCE"/>
    <w:rsid w:val="00586DBE"/>
    <w:rsid w:val="00593259"/>
    <w:rsid w:val="005B1082"/>
    <w:rsid w:val="005F3855"/>
    <w:rsid w:val="0060121F"/>
    <w:rsid w:val="0062248A"/>
    <w:rsid w:val="00624BD2"/>
    <w:rsid w:val="00632F99"/>
    <w:rsid w:val="00633614"/>
    <w:rsid w:val="0064417F"/>
    <w:rsid w:val="006664F4"/>
    <w:rsid w:val="006A1A08"/>
    <w:rsid w:val="006B3624"/>
    <w:rsid w:val="006B4389"/>
    <w:rsid w:val="006C041B"/>
    <w:rsid w:val="006C355F"/>
    <w:rsid w:val="006C4EB1"/>
    <w:rsid w:val="006C6BAD"/>
    <w:rsid w:val="006F218B"/>
    <w:rsid w:val="00746525"/>
    <w:rsid w:val="007632C7"/>
    <w:rsid w:val="00780B1F"/>
    <w:rsid w:val="007A43B9"/>
    <w:rsid w:val="007A6B20"/>
    <w:rsid w:val="007B5B63"/>
    <w:rsid w:val="007C0D9C"/>
    <w:rsid w:val="007C1146"/>
    <w:rsid w:val="007C514A"/>
    <w:rsid w:val="007D4460"/>
    <w:rsid w:val="007F5103"/>
    <w:rsid w:val="00800E0C"/>
    <w:rsid w:val="00810171"/>
    <w:rsid w:val="00832B34"/>
    <w:rsid w:val="008720AB"/>
    <w:rsid w:val="008801EF"/>
    <w:rsid w:val="008A3157"/>
    <w:rsid w:val="008D3E88"/>
    <w:rsid w:val="008D63B7"/>
    <w:rsid w:val="008E761D"/>
    <w:rsid w:val="00902750"/>
    <w:rsid w:val="0091446E"/>
    <w:rsid w:val="00925396"/>
    <w:rsid w:val="00954537"/>
    <w:rsid w:val="00987E86"/>
    <w:rsid w:val="0099567D"/>
    <w:rsid w:val="009B4E5A"/>
    <w:rsid w:val="009C2753"/>
    <w:rsid w:val="009C3929"/>
    <w:rsid w:val="009E3D14"/>
    <w:rsid w:val="00A02138"/>
    <w:rsid w:val="00A12E78"/>
    <w:rsid w:val="00A7598C"/>
    <w:rsid w:val="00A8571A"/>
    <w:rsid w:val="00AB181B"/>
    <w:rsid w:val="00AB4DE5"/>
    <w:rsid w:val="00AB5E2D"/>
    <w:rsid w:val="00AC36CC"/>
    <w:rsid w:val="00AE79F9"/>
    <w:rsid w:val="00AF59D4"/>
    <w:rsid w:val="00B04DFD"/>
    <w:rsid w:val="00B076D0"/>
    <w:rsid w:val="00B56DB9"/>
    <w:rsid w:val="00B57326"/>
    <w:rsid w:val="00B7063E"/>
    <w:rsid w:val="00B8608C"/>
    <w:rsid w:val="00BA4B96"/>
    <w:rsid w:val="00BB008D"/>
    <w:rsid w:val="00BB13FA"/>
    <w:rsid w:val="00BD3FE7"/>
    <w:rsid w:val="00BE2836"/>
    <w:rsid w:val="00BE3F05"/>
    <w:rsid w:val="00C23281"/>
    <w:rsid w:val="00C3141A"/>
    <w:rsid w:val="00C33B5A"/>
    <w:rsid w:val="00C44A48"/>
    <w:rsid w:val="00C45B26"/>
    <w:rsid w:val="00C53BD5"/>
    <w:rsid w:val="00C60369"/>
    <w:rsid w:val="00C67EC3"/>
    <w:rsid w:val="00C82C98"/>
    <w:rsid w:val="00CD33BA"/>
    <w:rsid w:val="00CF6B01"/>
    <w:rsid w:val="00D27ABF"/>
    <w:rsid w:val="00D42656"/>
    <w:rsid w:val="00D457C2"/>
    <w:rsid w:val="00D55D8D"/>
    <w:rsid w:val="00D75471"/>
    <w:rsid w:val="00D7613C"/>
    <w:rsid w:val="00D83378"/>
    <w:rsid w:val="00DB664B"/>
    <w:rsid w:val="00DE588B"/>
    <w:rsid w:val="00DF3E9B"/>
    <w:rsid w:val="00E003F3"/>
    <w:rsid w:val="00E0559F"/>
    <w:rsid w:val="00E10073"/>
    <w:rsid w:val="00E10C7F"/>
    <w:rsid w:val="00E233F1"/>
    <w:rsid w:val="00E2488A"/>
    <w:rsid w:val="00E70B47"/>
    <w:rsid w:val="00E72449"/>
    <w:rsid w:val="00E903DC"/>
    <w:rsid w:val="00E939AA"/>
    <w:rsid w:val="00E969D2"/>
    <w:rsid w:val="00EA2870"/>
    <w:rsid w:val="00EB2A2B"/>
    <w:rsid w:val="00EC44B2"/>
    <w:rsid w:val="00ED5EB9"/>
    <w:rsid w:val="00F05DEF"/>
    <w:rsid w:val="00F1597A"/>
    <w:rsid w:val="00F320DD"/>
    <w:rsid w:val="00F417F1"/>
    <w:rsid w:val="00F4434F"/>
    <w:rsid w:val="00F541C1"/>
    <w:rsid w:val="00F82F66"/>
    <w:rsid w:val="00F92036"/>
    <w:rsid w:val="00FA6081"/>
    <w:rsid w:val="00FB07DC"/>
    <w:rsid w:val="00FB44FC"/>
    <w:rsid w:val="00FC6C2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Plain Text" w:unhideWhenUsed="0"/>
    <w:lsdException w:name="Normal (Web)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3F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03F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2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E003F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F6021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12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link w:val="PlainTextChar"/>
    <w:uiPriority w:val="99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0212"/>
    <w:rPr>
      <w:rFonts w:ascii="Courier" w:hAnsi="Courier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4"/>
    </w:rPr>
  </w:style>
  <w:style w:type="table" w:styleId="TableGrid">
    <w:name w:val="Table Grid"/>
    <w:basedOn w:val="TableNormal"/>
    <w:uiPriority w:val="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D55D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4" Type="http://schemas.openxmlformats.org/officeDocument/2006/relationships/webSettings" Target="webSettings.xml"/><Relationship Id="rId7" Type="http://schemas.openxmlformats.org/officeDocument/2006/relationships/header" Target="header1.xml"/><Relationship Id="rId1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0" Type="http://schemas.openxmlformats.org/officeDocument/2006/relationships/footer" Target="footer2.xml"/><Relationship Id="rId5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9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Macintosh Word</Application>
  <DocSecurity>0</DocSecurity>
  <Lines>0</Lines>
  <Paragraphs>0</Paragraphs>
  <ScaleCrop>false</ScaleCrop>
  <Company>Tsegyalgar East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Gakyil Meeting February 25, 2007</dc:title>
  <dc:subject/>
  <dc:creator>Edmond Hayes</dc:creator>
  <cp:keywords/>
  <cp:lastModifiedBy>jacqueline gens</cp:lastModifiedBy>
  <cp:revision>2</cp:revision>
  <dcterms:created xsi:type="dcterms:W3CDTF">2012-11-13T06:45:00Z</dcterms:created>
  <dcterms:modified xsi:type="dcterms:W3CDTF">2012-11-13T06:45:00Z</dcterms:modified>
</cp:coreProperties>
</file>